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DA3CE2" w14:textId="02C2D386" w:rsidR="00732DC9" w:rsidRPr="00732DC9" w:rsidRDefault="004B3C63" w:rsidP="00732DC9">
      <w:pPr>
        <w:jc w:val="both"/>
        <w:rPr>
          <w:rFonts w:asciiTheme="majorHAnsi" w:hAnsiTheme="majorHAnsi" w:cstheme="majorHAnsi"/>
          <w:b/>
          <w:bCs/>
          <w:u w:val="single"/>
        </w:rPr>
      </w:pPr>
      <w:r>
        <w:rPr>
          <w:rFonts w:asciiTheme="majorHAnsi" w:hAnsiTheme="majorHAnsi" w:cstheme="majorHAnsi"/>
          <w:b/>
          <w:bCs/>
          <w:u w:val="single"/>
        </w:rPr>
        <w:t xml:space="preserve">CONTRATOS CON ADMINISTRACIONES PÚBLICAS </w:t>
      </w:r>
      <w:r w:rsidR="008E7376">
        <w:rPr>
          <w:rFonts w:asciiTheme="majorHAnsi" w:hAnsiTheme="majorHAnsi" w:cstheme="majorHAnsi"/>
          <w:b/>
          <w:bCs/>
          <w:u w:val="single"/>
        </w:rPr>
        <w:t>-</w:t>
      </w:r>
      <w:r>
        <w:rPr>
          <w:rFonts w:asciiTheme="majorHAnsi" w:hAnsiTheme="majorHAnsi" w:cstheme="majorHAnsi"/>
          <w:b/>
          <w:bCs/>
          <w:u w:val="single"/>
        </w:rPr>
        <w:t xml:space="preserve"> </w:t>
      </w:r>
      <w:r w:rsidR="008E7376">
        <w:rPr>
          <w:rFonts w:asciiTheme="majorHAnsi" w:hAnsiTheme="majorHAnsi" w:cstheme="majorHAnsi"/>
          <w:b/>
          <w:bCs/>
          <w:u w:val="single"/>
        </w:rPr>
        <w:t>RELACIÓN DE CONTRATOS MENORES</w:t>
      </w:r>
      <w:r w:rsidR="00DE476A">
        <w:rPr>
          <w:rFonts w:asciiTheme="majorHAnsi" w:hAnsiTheme="majorHAnsi" w:cstheme="majorHAnsi"/>
          <w:b/>
          <w:bCs/>
          <w:u w:val="single"/>
        </w:rPr>
        <w:t xml:space="preserve"> (Última actualización realizada el </w:t>
      </w:r>
      <w:r w:rsidR="00C34830">
        <w:rPr>
          <w:rFonts w:asciiTheme="majorHAnsi" w:hAnsiTheme="majorHAnsi" w:cstheme="majorHAnsi"/>
          <w:b/>
          <w:bCs/>
          <w:u w:val="single"/>
        </w:rPr>
        <w:t>09/04/2024</w:t>
      </w:r>
      <w:r w:rsidR="00DE476A">
        <w:rPr>
          <w:rFonts w:asciiTheme="majorHAnsi" w:hAnsiTheme="majorHAnsi" w:cstheme="majorHAnsi"/>
          <w:b/>
          <w:bCs/>
          <w:u w:val="single"/>
        </w:rPr>
        <w:t>)</w:t>
      </w:r>
    </w:p>
    <w:p w14:paraId="6CF36975" w14:textId="238DF93F" w:rsidR="00732DC9" w:rsidRPr="002C2BB6" w:rsidRDefault="00225AC3" w:rsidP="002C2BB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No aplica - La sociedad </w:t>
      </w:r>
      <w:r w:rsidR="00E76280">
        <w:rPr>
          <w:rFonts w:asciiTheme="majorHAnsi" w:hAnsiTheme="majorHAnsi" w:cstheme="majorHAnsi"/>
          <w:b/>
          <w:bCs/>
        </w:rPr>
        <w:t>Oasisfish</w:t>
      </w:r>
      <w:r>
        <w:rPr>
          <w:rFonts w:asciiTheme="majorHAnsi" w:hAnsiTheme="majorHAnsi" w:cstheme="majorHAnsi"/>
          <w:b/>
          <w:bCs/>
        </w:rPr>
        <w:t>, S.L.</w:t>
      </w:r>
      <w:r>
        <w:rPr>
          <w:rFonts w:asciiTheme="majorHAnsi" w:hAnsiTheme="majorHAnsi" w:cstheme="majorHAnsi"/>
        </w:rPr>
        <w:t xml:space="preserve"> no ha resultado adjudicataria de ningún contrato con la administración pública, organismos públicos, entidades de derecho público vinculados o dependientes ni ninguna universidad pública durante los ejercicios 2021, 2022 ni 2023.</w:t>
      </w:r>
    </w:p>
    <w:p w14:paraId="7AB04276" w14:textId="77777777" w:rsidR="008C1CCD" w:rsidRPr="00732DC9" w:rsidRDefault="008C1CCD" w:rsidP="00B424A8">
      <w:pPr>
        <w:jc w:val="both"/>
        <w:rPr>
          <w:rFonts w:asciiTheme="majorHAnsi" w:hAnsiTheme="majorHAnsi" w:cstheme="majorHAnsi"/>
        </w:rPr>
      </w:pPr>
    </w:p>
    <w:sectPr w:rsidR="008C1CCD" w:rsidRPr="00732D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F3362B"/>
    <w:multiLevelType w:val="hybridMultilevel"/>
    <w:tmpl w:val="D494B49A"/>
    <w:lvl w:ilvl="0" w:tplc="71C40BA4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084BCF"/>
    <w:multiLevelType w:val="hybridMultilevel"/>
    <w:tmpl w:val="E0FA8D78"/>
    <w:lvl w:ilvl="0" w:tplc="AA1C9F04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B75B73"/>
    <w:multiLevelType w:val="multilevel"/>
    <w:tmpl w:val="D938BE7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5747801"/>
    <w:multiLevelType w:val="hybridMultilevel"/>
    <w:tmpl w:val="EFA08F16"/>
    <w:lvl w:ilvl="0" w:tplc="4D48585A">
      <w:start w:val="1"/>
      <w:numFmt w:val="lowerLetter"/>
      <w:lvlText w:val="%1)"/>
      <w:lvlJc w:val="left"/>
      <w:pPr>
        <w:ind w:left="928" w:hanging="360"/>
      </w:pPr>
      <w:rPr>
        <w:rFonts w:ascii="Segoe UI" w:eastAsia="Times New Roman" w:hAnsi="Segoe UI" w:cs="Segoe UI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155563"/>
    <w:multiLevelType w:val="hybridMultilevel"/>
    <w:tmpl w:val="999A0FDC"/>
    <w:lvl w:ilvl="0" w:tplc="49A48196">
      <w:start w:val="4"/>
      <w:numFmt w:val="bullet"/>
      <w:lvlText w:val="-"/>
      <w:lvlJc w:val="left"/>
      <w:pPr>
        <w:ind w:left="1287" w:hanging="360"/>
      </w:pPr>
      <w:rPr>
        <w:rFonts w:ascii="Garamond" w:eastAsia="Times New Roman" w:hAnsi="Garamond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131140">
    <w:abstractNumId w:val="1"/>
  </w:num>
  <w:num w:numId="2" w16cid:durableId="534080756">
    <w:abstractNumId w:val="2"/>
  </w:num>
  <w:num w:numId="3" w16cid:durableId="308369687">
    <w:abstractNumId w:val="4"/>
  </w:num>
  <w:num w:numId="4" w16cid:durableId="227426991">
    <w:abstractNumId w:val="3"/>
  </w:num>
  <w:num w:numId="5" w16cid:durableId="1595282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963"/>
    <w:rsid w:val="00225AC3"/>
    <w:rsid w:val="00244475"/>
    <w:rsid w:val="002758F8"/>
    <w:rsid w:val="002C2BB6"/>
    <w:rsid w:val="00475963"/>
    <w:rsid w:val="004B3C63"/>
    <w:rsid w:val="00732DC9"/>
    <w:rsid w:val="008C1CCD"/>
    <w:rsid w:val="008E7376"/>
    <w:rsid w:val="00AE6F4F"/>
    <w:rsid w:val="00B424A8"/>
    <w:rsid w:val="00C2303D"/>
    <w:rsid w:val="00C34830"/>
    <w:rsid w:val="00CB4431"/>
    <w:rsid w:val="00D420B6"/>
    <w:rsid w:val="00DE476A"/>
    <w:rsid w:val="00DE594B"/>
    <w:rsid w:val="00E76280"/>
    <w:rsid w:val="00ED3E65"/>
    <w:rsid w:val="00F7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91524"/>
  <w15:chartTrackingRefBased/>
  <w15:docId w15:val="{58AEC1CA-1563-4351-BDC5-87E1B0D34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424A8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CB4431"/>
    <w:rPr>
      <w:color w:val="0000FF"/>
      <w:u w:val="single"/>
    </w:rPr>
  </w:style>
  <w:style w:type="character" w:styleId="Nmerodepgina">
    <w:name w:val="page number"/>
    <w:basedOn w:val="Fuentedeprrafopredeter"/>
    <w:rsid w:val="00732D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60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Fernández Quintana</dc:creator>
  <cp:keywords/>
  <dc:description/>
  <cp:lastModifiedBy>Manuel Fernández Quintana</cp:lastModifiedBy>
  <cp:revision>16</cp:revision>
  <dcterms:created xsi:type="dcterms:W3CDTF">2022-06-02T16:42:00Z</dcterms:created>
  <dcterms:modified xsi:type="dcterms:W3CDTF">2024-04-10T08:31:00Z</dcterms:modified>
</cp:coreProperties>
</file>